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C99" w:rsidRDefault="00B26C99" w:rsidP="00B26C99">
      <w:pPr>
        <w:tabs>
          <w:tab w:val="left" w:pos="6660"/>
        </w:tabs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  <w:r>
        <w:rPr>
          <w:rFonts w:asciiTheme="minorHAnsi" w:hAnsiTheme="minorHAnsi" w:cstheme="minorHAnsi"/>
          <w:b/>
        </w:rPr>
        <w:t>ELŐZETES HATÁSVIZSGÁLATI LAP</w:t>
      </w:r>
    </w:p>
    <w:p w:rsidR="00B26C99" w:rsidRDefault="00B26C99" w:rsidP="00B26C99">
      <w:pPr>
        <w:pStyle w:val="Szvegtrzs"/>
        <w:spacing w:before="120" w:after="0" w:line="24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0040B6">
        <w:rPr>
          <w:rFonts w:asciiTheme="minorHAnsi" w:hAnsiTheme="minorHAnsi" w:cstheme="minorHAnsi"/>
          <w:b/>
          <w:bCs/>
          <w:sz w:val="22"/>
          <w:szCs w:val="22"/>
        </w:rPr>
        <w:t>Dunakeszi Város Önkorm</w:t>
      </w:r>
      <w:r w:rsidR="000040B6" w:rsidRPr="000040B6">
        <w:rPr>
          <w:rFonts w:asciiTheme="minorHAnsi" w:hAnsiTheme="minorHAnsi" w:cstheme="minorHAnsi"/>
          <w:b/>
          <w:bCs/>
          <w:sz w:val="22"/>
          <w:szCs w:val="22"/>
        </w:rPr>
        <w:t>ányzat Képviselő-testületének 56/2011. (XI. 21</w:t>
      </w:r>
      <w:r w:rsidRPr="000040B6">
        <w:rPr>
          <w:rFonts w:asciiTheme="minorHAnsi" w:hAnsiTheme="minorHAnsi" w:cstheme="minorHAnsi"/>
          <w:b/>
          <w:bCs/>
          <w:sz w:val="22"/>
          <w:szCs w:val="22"/>
        </w:rPr>
        <w:t xml:space="preserve">.) önkormányzati </w:t>
      </w:r>
      <w:r w:rsidRPr="000040B6">
        <w:rPr>
          <w:rFonts w:asciiTheme="minorHAnsi" w:hAnsiTheme="minorHAnsi" w:cstheme="minorHAnsi"/>
          <w:sz w:val="22"/>
          <w:szCs w:val="22"/>
        </w:rPr>
        <w:t xml:space="preserve">rendelete </w:t>
      </w:r>
      <w:r w:rsidR="000040B6">
        <w:rPr>
          <w:rFonts w:asciiTheme="minorHAnsi" w:hAnsiTheme="minorHAnsi" w:cstheme="minorHAnsi"/>
          <w:sz w:val="22"/>
          <w:szCs w:val="22"/>
        </w:rPr>
        <w:t>a helyi telekadóról</w:t>
      </w:r>
    </w:p>
    <w:p w:rsidR="00B26C99" w:rsidRDefault="00B26C99" w:rsidP="00B26C99">
      <w:pPr>
        <w:pStyle w:val="Szvegtrzs"/>
        <w:spacing w:before="12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(A jogalkotásról szóló 2010. évi CXXX. törvény 17.§-</w:t>
      </w:r>
      <w:proofErr w:type="gramStart"/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alapján)</w:t>
      </w:r>
    </w:p>
    <w:p w:rsidR="00B26C99" w:rsidRDefault="00B26C99" w:rsidP="00B26C99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:rsidR="00B26C99" w:rsidRDefault="00B26C99" w:rsidP="00B26C9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26C99" w:rsidRDefault="00B26C99" w:rsidP="00B26C9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1. Társadalmi hatások</w:t>
      </w:r>
    </w:p>
    <w:p w:rsidR="00B26C99" w:rsidRPr="001659B5" w:rsidRDefault="001659B5" w:rsidP="00B26C9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25378">
        <w:rPr>
          <w:rFonts w:asciiTheme="minorHAnsi" w:hAnsiTheme="minorHAnsi" w:cstheme="minorHAnsi"/>
          <w:sz w:val="22"/>
          <w:szCs w:val="22"/>
        </w:rPr>
        <w:t>A</w:t>
      </w:r>
      <w:r w:rsidR="00F626C6">
        <w:rPr>
          <w:rFonts w:asciiTheme="minorHAnsi" w:hAnsiTheme="minorHAnsi" w:cstheme="minorHAnsi"/>
          <w:sz w:val="22"/>
          <w:szCs w:val="22"/>
        </w:rPr>
        <w:t xml:space="preserve"> rendelet-tervezet</w:t>
      </w:r>
      <w:r w:rsidRPr="00725378">
        <w:rPr>
          <w:rFonts w:asciiTheme="minorHAnsi" w:hAnsiTheme="minorHAnsi" w:cstheme="minorHAnsi"/>
          <w:sz w:val="22"/>
          <w:szCs w:val="22"/>
        </w:rPr>
        <w:t xml:space="preserve"> </w:t>
      </w:r>
      <w:r w:rsidR="00F626C6">
        <w:rPr>
          <w:rFonts w:asciiTheme="minorHAnsi" w:hAnsiTheme="minorHAnsi" w:cstheme="minorHAnsi"/>
          <w:sz w:val="22"/>
          <w:szCs w:val="22"/>
        </w:rPr>
        <w:t xml:space="preserve">a </w:t>
      </w:r>
      <w:r w:rsidRPr="00725378">
        <w:rPr>
          <w:rFonts w:asciiTheme="minorHAnsi" w:hAnsiTheme="minorHAnsi" w:cstheme="minorHAnsi"/>
          <w:sz w:val="22"/>
          <w:szCs w:val="22"/>
        </w:rPr>
        <w:t xml:space="preserve">jelenlegi adóztatási gyakorlat további fenntartását szolgálja, ezért társadalmi hatását tekintve változást nem okoz. </w:t>
      </w:r>
    </w:p>
    <w:p w:rsidR="00B26C99" w:rsidRDefault="00B26C99" w:rsidP="00B26C9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2. Gazdasági, költségvetési hatások </w:t>
      </w:r>
    </w:p>
    <w:p w:rsidR="00B764A0" w:rsidRDefault="001659B5" w:rsidP="00B26C9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725378">
        <w:rPr>
          <w:rFonts w:asciiTheme="minorHAnsi" w:hAnsiTheme="minorHAnsi" w:cstheme="minorHAnsi"/>
          <w:sz w:val="22"/>
          <w:szCs w:val="22"/>
        </w:rPr>
        <w:t>A beszedett helyi adó az önkormányzat egyik fontos, meghatározó bevétele, mely hozzájárul az önkormányzati, közösségi kiadások finanszírozásához, az önkormányzat gazdálkodását segíti és támogatja. A rendeletmódosítás adómérték változást nem tartalmaz, így az önkormányzat gazdálkodására nincs hatással.</w:t>
      </w:r>
    </w:p>
    <w:p w:rsidR="00B26C99" w:rsidRDefault="00B26C99" w:rsidP="00B26C9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3. Környezeti hatások</w:t>
      </w:r>
    </w:p>
    <w:p w:rsidR="00B26C99" w:rsidRDefault="00B26C99" w:rsidP="00B26C9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Környezeti hatásokat nem von maga után.</w:t>
      </w:r>
    </w:p>
    <w:p w:rsidR="00B26C99" w:rsidRDefault="00B26C99" w:rsidP="00B26C9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4. Egészségi követelmények</w:t>
      </w:r>
    </w:p>
    <w:p w:rsidR="00B26C99" w:rsidRDefault="00B26C99" w:rsidP="00B26C9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Egészségügyi követelmények nincsenek.</w:t>
      </w:r>
    </w:p>
    <w:p w:rsidR="00B26C99" w:rsidRDefault="00B26C99" w:rsidP="00B26C9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5. Adminisztratív terheket befolyásoló hatások</w:t>
      </w:r>
    </w:p>
    <w:p w:rsidR="00B26C99" w:rsidRDefault="00B26C99" w:rsidP="00B26C9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Az eddigieken túl újabb adminisztrációs terheket nem von maga után.</w:t>
      </w:r>
    </w:p>
    <w:p w:rsidR="00B26C99" w:rsidRDefault="00B26C99" w:rsidP="00B26C9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smartTag w:uri="urn:schemas-microsoft-com:office:smarttags" w:element="metricconverter">
        <w:smartTagPr>
          <w:attr w:name="ProductID" w:val="6. A"/>
        </w:smartTagPr>
        <w:r>
          <w:rPr>
            <w:rFonts w:asciiTheme="minorHAnsi" w:hAnsiTheme="minorHAnsi" w:cstheme="minorHAnsi"/>
            <w:b/>
            <w:sz w:val="22"/>
            <w:szCs w:val="22"/>
          </w:rPr>
          <w:t>6. A</w:t>
        </w:r>
      </w:smartTag>
      <w:r>
        <w:rPr>
          <w:rFonts w:asciiTheme="minorHAnsi" w:hAnsiTheme="minorHAnsi" w:cstheme="minorHAnsi"/>
          <w:b/>
          <w:sz w:val="22"/>
          <w:szCs w:val="22"/>
        </w:rPr>
        <w:t xml:space="preserve"> jogszabály megalkotásának szükségessége, a jogalkotás elmaradásának várható következményei</w:t>
      </w:r>
    </w:p>
    <w:p w:rsidR="00B26C99" w:rsidRPr="00B26C99" w:rsidRDefault="00B26C99" w:rsidP="00B26C99">
      <w:pPr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  <w:r w:rsidRPr="005D494A">
        <w:rPr>
          <w:rFonts w:asciiTheme="minorHAnsi" w:hAnsiTheme="minorHAnsi" w:cstheme="minorHAnsi"/>
          <w:sz w:val="22"/>
          <w:szCs w:val="22"/>
        </w:rPr>
        <w:t xml:space="preserve">Magyarország helyi önkormányzatairól szóló 2011. évi CLXXXIX. törvény (továbbiakban: </w:t>
      </w:r>
      <w:proofErr w:type="spellStart"/>
      <w:r w:rsidRPr="005D494A">
        <w:rPr>
          <w:rFonts w:asciiTheme="minorHAnsi" w:hAnsiTheme="minorHAnsi" w:cstheme="minorHAnsi"/>
          <w:sz w:val="22"/>
          <w:szCs w:val="22"/>
        </w:rPr>
        <w:t>Mötv</w:t>
      </w:r>
      <w:proofErr w:type="spellEnd"/>
      <w:r w:rsidRPr="005D494A">
        <w:rPr>
          <w:rFonts w:asciiTheme="minorHAnsi" w:hAnsiTheme="minorHAnsi" w:cstheme="minorHAnsi"/>
          <w:sz w:val="22"/>
          <w:szCs w:val="22"/>
        </w:rPr>
        <w:t xml:space="preserve">.) 132. § (1) bekezdés a) pontjában a kormányhivatal számára biztosított törvényességi felügyeleti jogkörében eljárva, az </w:t>
      </w:r>
      <w:proofErr w:type="spellStart"/>
      <w:r w:rsidRPr="005D494A">
        <w:rPr>
          <w:rFonts w:asciiTheme="minorHAnsi" w:hAnsiTheme="minorHAnsi" w:cstheme="minorHAnsi"/>
          <w:sz w:val="22"/>
          <w:szCs w:val="22"/>
        </w:rPr>
        <w:t>Mötv</w:t>
      </w:r>
      <w:proofErr w:type="spellEnd"/>
      <w:r w:rsidRPr="005D494A">
        <w:rPr>
          <w:rFonts w:asciiTheme="minorHAnsi" w:hAnsiTheme="minorHAnsi" w:cstheme="minorHAnsi"/>
          <w:sz w:val="22"/>
          <w:szCs w:val="22"/>
        </w:rPr>
        <w:t xml:space="preserve">. 132. § (3) bekezdés b) pontja alapján a Pest Vármegyei Kormányhivatal megvizsgálta, hogy a Dunakeszi Város Önkormányzat Képviselő-testületének a </w:t>
      </w:r>
      <w:r w:rsidR="005D494A" w:rsidRPr="005D494A">
        <w:rPr>
          <w:rFonts w:asciiTheme="minorHAnsi" w:hAnsiTheme="minorHAnsi" w:cstheme="minorHAnsi"/>
          <w:sz w:val="22"/>
          <w:szCs w:val="22"/>
        </w:rPr>
        <w:t>helyi telekadóról szóló 56/2011</w:t>
      </w:r>
      <w:r w:rsidRPr="005D494A">
        <w:rPr>
          <w:rFonts w:asciiTheme="minorHAnsi" w:hAnsiTheme="minorHAnsi" w:cstheme="minorHAnsi"/>
          <w:sz w:val="22"/>
          <w:szCs w:val="22"/>
        </w:rPr>
        <w:t>. (</w:t>
      </w:r>
      <w:r w:rsidR="005D494A" w:rsidRPr="005D494A">
        <w:rPr>
          <w:rFonts w:asciiTheme="minorHAnsi" w:hAnsiTheme="minorHAnsi" w:cstheme="minorHAnsi"/>
          <w:sz w:val="22"/>
          <w:szCs w:val="22"/>
        </w:rPr>
        <w:t>XII. 21</w:t>
      </w:r>
      <w:r w:rsidRPr="005D494A">
        <w:rPr>
          <w:rFonts w:asciiTheme="minorHAnsi" w:hAnsiTheme="minorHAnsi" w:cstheme="minorHAnsi"/>
          <w:sz w:val="22"/>
          <w:szCs w:val="22"/>
        </w:rPr>
        <w:t xml:space="preserve">.) önkormányzati rendeletében (továbbiakban: Rendelet) foglaltak megfelelnek-e a jogszabályoknak. Vizsgálata alapján törvényességi felhívással élt, melynek értelmében szükségessé vált a Rendelet </w:t>
      </w:r>
    </w:p>
    <w:p w:rsidR="00975C47" w:rsidRPr="00B0474F" w:rsidRDefault="00975C47" w:rsidP="00975C47">
      <w:pPr>
        <w:pStyle w:val="Listaszerbekezds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Theme="minorHAnsi" w:hAnsiTheme="minorHAnsi" w:cstheme="minorHAnsi"/>
          <w:lang w:eastAsia="hu-HU"/>
        </w:rPr>
      </w:pPr>
      <w:r w:rsidRPr="00A676C8">
        <w:rPr>
          <w:rFonts w:asciiTheme="minorHAnsi" w:hAnsiTheme="minorHAnsi" w:cstheme="minorHAnsi"/>
          <w:lang w:eastAsia="hu-HU"/>
        </w:rPr>
        <w:t>4. § (</w:t>
      </w:r>
      <w:r>
        <w:rPr>
          <w:rFonts w:asciiTheme="minorHAnsi" w:hAnsiTheme="minorHAnsi" w:cstheme="minorHAnsi"/>
          <w:lang w:eastAsia="hu-HU"/>
        </w:rPr>
        <w:t>2</w:t>
      </w:r>
      <w:r w:rsidRPr="00A676C8">
        <w:rPr>
          <w:rFonts w:asciiTheme="minorHAnsi" w:hAnsiTheme="minorHAnsi" w:cstheme="minorHAnsi"/>
          <w:lang w:eastAsia="hu-HU"/>
        </w:rPr>
        <w:t>) bekezdése</w:t>
      </w:r>
      <w:r w:rsidR="00677496">
        <w:rPr>
          <w:rFonts w:asciiTheme="minorHAnsi" w:hAnsiTheme="minorHAnsi" w:cstheme="minorHAnsi"/>
          <w:lang w:eastAsia="hu-HU"/>
        </w:rPr>
        <w:t xml:space="preserve"> hatályon kívül helyezése,</w:t>
      </w:r>
    </w:p>
    <w:p w:rsidR="00975C47" w:rsidRPr="00975C47" w:rsidRDefault="00975C47" w:rsidP="00975C47">
      <w:pPr>
        <w:pStyle w:val="Listaszerbekezds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Theme="minorHAnsi" w:hAnsiTheme="minorHAnsi" w:cstheme="minorHAnsi"/>
          <w:lang w:eastAsia="hu-HU"/>
        </w:rPr>
      </w:pPr>
      <w:r w:rsidRPr="00975C47">
        <w:rPr>
          <w:rFonts w:asciiTheme="minorHAnsi" w:hAnsiTheme="minorHAnsi" w:cstheme="minorHAnsi"/>
          <w:lang w:eastAsia="hu-HU"/>
        </w:rPr>
        <w:t>4. § (3) bekezdés második mondatának</w:t>
      </w:r>
      <w:r w:rsidR="00677496">
        <w:rPr>
          <w:rFonts w:asciiTheme="minorHAnsi" w:hAnsiTheme="minorHAnsi" w:cstheme="minorHAnsi"/>
          <w:lang w:eastAsia="hu-HU"/>
        </w:rPr>
        <w:t xml:space="preserve"> módosítása.</w:t>
      </w:r>
    </w:p>
    <w:p w:rsidR="00B26C99" w:rsidRDefault="00B26C99" w:rsidP="00B26C99">
      <w:pPr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26C99" w:rsidRDefault="00B26C99" w:rsidP="00B26C99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7. A jogszabály alkalmazásához szükséges személyi, szervezeti, tárgyi és pénzügyi feltételek</w:t>
      </w:r>
    </w:p>
    <w:p w:rsidR="00B26C99" w:rsidRDefault="00B26C99" w:rsidP="00B26C9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26C99" w:rsidRDefault="00B26C99" w:rsidP="00B26C9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Rendelkezésre állnak.</w:t>
      </w:r>
    </w:p>
    <w:p w:rsidR="00B26C99" w:rsidRDefault="00B26C99" w:rsidP="00B26C99">
      <w:pPr>
        <w:rPr>
          <w:rFonts w:asciiTheme="minorHAnsi" w:hAnsiTheme="minorHAnsi" w:cstheme="minorHAnsi"/>
          <w:b/>
          <w:sz w:val="22"/>
          <w:szCs w:val="22"/>
        </w:rPr>
      </w:pPr>
    </w:p>
    <w:p w:rsidR="00B26C99" w:rsidRDefault="00B26C99" w:rsidP="00B26C99">
      <w:pPr>
        <w:rPr>
          <w:rFonts w:asciiTheme="minorHAnsi" w:hAnsiTheme="minorHAnsi" w:cstheme="minorHAnsi"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2023. </w:t>
      </w:r>
      <w:r w:rsidR="008B31B8">
        <w:rPr>
          <w:rFonts w:asciiTheme="minorHAnsi" w:hAnsiTheme="minorHAnsi" w:cstheme="minorHAnsi"/>
          <w:sz w:val="22"/>
          <w:szCs w:val="22"/>
        </w:rPr>
        <w:t>november 14.</w:t>
      </w:r>
    </w:p>
    <w:p w:rsidR="00B26C99" w:rsidRDefault="00B26C99" w:rsidP="00B26C99"/>
    <w:p w:rsidR="00DE45E9" w:rsidRDefault="00DE45E9"/>
    <w:sectPr w:rsidR="00DE45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C73FD"/>
    <w:multiLevelType w:val="hybridMultilevel"/>
    <w:tmpl w:val="2708C03C"/>
    <w:lvl w:ilvl="0" w:tplc="3822BF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52166"/>
    <w:docVar w:name="data_contactId" w:val="152166"/>
    <w:docVar w:name="data_contactName" w:val="Rendelet felülvizsgálata törvényességi felhívásra"/>
    <w:docVar w:name="data_contactRef" w:val="JOG-219/1-2023"/>
    <w:docVar w:name="data_documentId" w:val="276945"/>
    <w:docVar w:name="data_documentLocked" w:val="1"/>
    <w:docVar w:name="data_documentName" w:val="ELŐZETES HATÁSVIZSGÁLATI LAP.docx"/>
    <w:docVar w:name="data_documentRemark" w:val="ELŐZETES HATÁSVIZSGÁLATI LAP.docx"/>
    <w:docVar w:name="data_documentURL" w:val="https://dkeszi.xflower.hu:443/xflower/faces/open.jspx?document_id=276945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219/1-2023 ELŐZETES HATÁSVIZSGÁLATI LAP.docx &lt;br/&gt; &lt;a href=&quot;https://dkeszi.xflower.hu:443/xflower/faces/open.jspx?contact_id=152166&quot;&gt;Ügy megnyitása az xflowerben&lt;/a&gt;_x000a_ &lt;br/&gt; &lt;a href=&quot;https://dkeszi.xflower.hu:443/xflower/faces/open.jspx?document_id=276945&quot;&gt;Dokumentum megnyitása az xflowerben&lt;/a&gt;_x000a_    &lt;/body&gt;_x000a_&lt;/html&gt;"/>
    <w:docVar w:name="xf_docname" w:val="EL ZETES HATÁSVIZSGÁLATI LAP_276945.docx"/>
    <w:docVar w:name="xf_hash" w:val="bd819a6781cc383097acef9db7cec033"/>
    <w:docVar w:name="xf_isxfdoc" w:val="True"/>
    <w:docVar w:name="xf_last_save" w:val="2023. 11. 16. 15:58:16"/>
    <w:docVar w:name="xf_originalfilename" w:val="EL ZETES HATÁSVIZSGÁLATI LAP_276945_XFDKSZbd819a6781cc383097acef9db7cec033.docx"/>
    <w:docVar w:name="xf_originalFullName" w:val="C:\Users\forgacs.andrea\Downloads\EL ZETES HATÁSVIZSGÁLATI LAP_276945_XFDKSZbd819a6781cc383097acef9db7cec033.docx"/>
    <w:docVar w:name="xf_systemid" w:val="DKSZ"/>
    <w:docVar w:name="xf_token" w:val="bfaf3a5c12600c08ec2d42a44b0f7eec"/>
  </w:docVars>
  <w:rsids>
    <w:rsidRoot w:val="0016209F"/>
    <w:rsid w:val="000040B6"/>
    <w:rsid w:val="00142E49"/>
    <w:rsid w:val="0016209F"/>
    <w:rsid w:val="001659B5"/>
    <w:rsid w:val="003468E5"/>
    <w:rsid w:val="003E661E"/>
    <w:rsid w:val="005D494A"/>
    <w:rsid w:val="00677496"/>
    <w:rsid w:val="006B34C1"/>
    <w:rsid w:val="00725378"/>
    <w:rsid w:val="007E4919"/>
    <w:rsid w:val="008B31B8"/>
    <w:rsid w:val="009235C5"/>
    <w:rsid w:val="00975C47"/>
    <w:rsid w:val="00B26C99"/>
    <w:rsid w:val="00B31EB2"/>
    <w:rsid w:val="00B764A0"/>
    <w:rsid w:val="00DE45E9"/>
    <w:rsid w:val="00EF3FA9"/>
    <w:rsid w:val="00F6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256587-7078-4F4E-95E9-404E040C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26C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B26C99"/>
    <w:pPr>
      <w:suppressAutoHyphens/>
      <w:spacing w:after="140" w:line="288" w:lineRule="auto"/>
    </w:pPr>
    <w:rPr>
      <w:rFonts w:eastAsia="Noto Sans CJK SC Regular" w:cs="FreeSans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semiHidden/>
    <w:rsid w:val="00B26C9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szerbekezds">
    <w:name w:val="List Paragraph"/>
    <w:basedOn w:val="Norml"/>
    <w:uiPriority w:val="34"/>
    <w:qFormat/>
    <w:rsid w:val="00B26C99"/>
    <w:pPr>
      <w:suppressAutoHyphens/>
      <w:autoSpaceDN w:val="0"/>
      <w:spacing w:after="160" w:line="24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2537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25378"/>
    <w:rPr>
      <w:rFonts w:ascii="Segoe UI" w:eastAsia="Calibri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Hegedűs Éva</dc:creator>
  <cp:keywords/>
  <dc:description/>
  <cp:lastModifiedBy>Forgács Andrea</cp:lastModifiedBy>
  <cp:revision>2</cp:revision>
  <cp:lastPrinted>2023-11-16T14:58:00Z</cp:lastPrinted>
  <dcterms:created xsi:type="dcterms:W3CDTF">2023-11-16T14:58:00Z</dcterms:created>
  <dcterms:modified xsi:type="dcterms:W3CDTF">2023-11-16T14:58:00Z</dcterms:modified>
</cp:coreProperties>
</file>